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D1E" w14:textId="77777777" w:rsidR="00126200" w:rsidRDefault="00000000">
      <w:pPr>
        <w:pStyle w:val="BodyText"/>
        <w:spacing w:before="44"/>
        <w:ind w:left="4382" w:right="4742"/>
        <w:jc w:val="center"/>
        <w:rPr>
          <w:u w:val="none"/>
        </w:rPr>
      </w:pPr>
      <w:r>
        <w:t>Profile</w:t>
      </w:r>
    </w:p>
    <w:p w14:paraId="2714AF3B" w14:textId="77777777" w:rsidR="00126200" w:rsidRDefault="00126200">
      <w:pPr>
        <w:pStyle w:val="BodyText"/>
        <w:rPr>
          <w:sz w:val="20"/>
          <w:u w:val="none"/>
        </w:rPr>
      </w:pPr>
    </w:p>
    <w:p w14:paraId="5F934146" w14:textId="77777777"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437"/>
        <w:gridCol w:w="532"/>
        <w:gridCol w:w="1144"/>
        <w:gridCol w:w="1166"/>
        <w:gridCol w:w="1439"/>
      </w:tblGrid>
      <w:tr w:rsidR="00126200" w14:paraId="2DCD8CE8" w14:textId="77777777">
        <w:trPr>
          <w:trHeight w:val="522"/>
        </w:trPr>
        <w:tc>
          <w:tcPr>
            <w:tcW w:w="494" w:type="dxa"/>
          </w:tcPr>
          <w:p w14:paraId="2F3C0847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3" w:type="dxa"/>
          </w:tcPr>
          <w:p w14:paraId="2D164A36" w14:textId="7777777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113" w:type="dxa"/>
            <w:gridSpan w:val="3"/>
          </w:tcPr>
          <w:p w14:paraId="4B29B8DB" w14:textId="2413E2F9" w:rsidR="00126200" w:rsidRDefault="003D54F1">
            <w:pPr>
              <w:pStyle w:val="TableParagraph"/>
              <w:ind w:left="452"/>
              <w:rPr>
                <w:b/>
              </w:rPr>
            </w:pPr>
            <w:r>
              <w:rPr>
                <w:b/>
              </w:rPr>
              <w:t>VINODKUMAR</w:t>
            </w:r>
          </w:p>
        </w:tc>
        <w:tc>
          <w:tcPr>
            <w:tcW w:w="2605" w:type="dxa"/>
            <w:gridSpan w:val="2"/>
            <w:vMerge w:val="restart"/>
          </w:tcPr>
          <w:p w14:paraId="1AA58F17" w14:textId="77777777" w:rsidR="00126200" w:rsidRDefault="00126200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</w:p>
          <w:p w14:paraId="5C6F1D8D" w14:textId="62D03605" w:rsidR="00126200" w:rsidRDefault="00126200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</w:p>
        </w:tc>
      </w:tr>
      <w:tr w:rsidR="00126200" w14:paraId="639DCEC6" w14:textId="77777777">
        <w:trPr>
          <w:trHeight w:val="525"/>
        </w:trPr>
        <w:tc>
          <w:tcPr>
            <w:tcW w:w="494" w:type="dxa"/>
          </w:tcPr>
          <w:p w14:paraId="41A35C3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3" w:type="dxa"/>
          </w:tcPr>
          <w:p w14:paraId="3315DC89" w14:textId="21DD8FC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 w:rsidR="00C04B9A">
              <w:rPr>
                <w:b/>
              </w:rPr>
              <w:t>joining</w:t>
            </w:r>
          </w:p>
        </w:tc>
        <w:tc>
          <w:tcPr>
            <w:tcW w:w="3113" w:type="dxa"/>
            <w:gridSpan w:val="3"/>
          </w:tcPr>
          <w:p w14:paraId="68BA47D6" w14:textId="5F2AE626" w:rsidR="00126200" w:rsidRDefault="003D54F1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31/08/2018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4D62D54D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2574AC20" w14:textId="77777777">
        <w:trPr>
          <w:trHeight w:val="522"/>
        </w:trPr>
        <w:tc>
          <w:tcPr>
            <w:tcW w:w="494" w:type="dxa"/>
          </w:tcPr>
          <w:p w14:paraId="3812800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3" w:type="dxa"/>
          </w:tcPr>
          <w:p w14:paraId="38C6A7A5" w14:textId="487C4783" w:rsidR="00126200" w:rsidRDefault="0002074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113" w:type="dxa"/>
            <w:gridSpan w:val="3"/>
          </w:tcPr>
          <w:p w14:paraId="381A3EA2" w14:textId="61E31757" w:rsidR="00126200" w:rsidRDefault="003D54F1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>vinodaietonline@gmail.com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61E19096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6357B20A" w14:textId="77777777">
        <w:trPr>
          <w:trHeight w:val="522"/>
        </w:trPr>
        <w:tc>
          <w:tcPr>
            <w:tcW w:w="494" w:type="dxa"/>
          </w:tcPr>
          <w:p w14:paraId="07FC151B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3" w:type="dxa"/>
          </w:tcPr>
          <w:p w14:paraId="6CC2593D" w14:textId="77777777" w:rsidR="00126200" w:rsidRDefault="00000000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113" w:type="dxa"/>
            <w:gridSpan w:val="3"/>
          </w:tcPr>
          <w:p w14:paraId="76E66E58" w14:textId="73222397" w:rsidR="00126200" w:rsidRDefault="003D54F1">
            <w:pPr>
              <w:pStyle w:val="TableParagraph"/>
              <w:ind w:left="579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01242979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7F6FEEC0" w14:textId="77777777">
        <w:trPr>
          <w:trHeight w:val="808"/>
        </w:trPr>
        <w:tc>
          <w:tcPr>
            <w:tcW w:w="494" w:type="dxa"/>
          </w:tcPr>
          <w:p w14:paraId="3656147C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1F5C98BD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3" w:type="dxa"/>
          </w:tcPr>
          <w:p w14:paraId="3E5C4D46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760D3C43" w14:textId="77777777" w:rsidR="00126200" w:rsidRDefault="00000000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113" w:type="dxa"/>
            <w:gridSpan w:val="3"/>
          </w:tcPr>
          <w:p w14:paraId="74CDBB44" w14:textId="49B93394" w:rsidR="00126200" w:rsidRDefault="003D54F1">
            <w:pPr>
              <w:pStyle w:val="TableParagraph"/>
              <w:spacing w:before="122" w:line="264" w:lineRule="auto"/>
              <w:ind w:left="624" w:right="407" w:hanging="190"/>
              <w:rPr>
                <w:b/>
              </w:rPr>
            </w:pPr>
            <w:r>
              <w:rPr>
                <w:b/>
              </w:rPr>
              <w:t>CIVIL ENGINEERING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13961352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07B32B09" w14:textId="77777777">
        <w:trPr>
          <w:trHeight w:val="1058"/>
        </w:trPr>
        <w:tc>
          <w:tcPr>
            <w:tcW w:w="494" w:type="dxa"/>
          </w:tcPr>
          <w:p w14:paraId="04274446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7172E31B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14:paraId="5F7F6D0E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3687A1CE" w14:textId="77777777" w:rsidR="00126200" w:rsidRDefault="00000000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5718" w:type="dxa"/>
            <w:gridSpan w:val="5"/>
          </w:tcPr>
          <w:p w14:paraId="0C572F03" w14:textId="4E8A6B03" w:rsidR="00126200" w:rsidRDefault="003D54F1">
            <w:pPr>
              <w:pStyle w:val="TableParagraph"/>
              <w:spacing w:before="184"/>
              <w:ind w:left="2286" w:right="2274"/>
              <w:jc w:val="center"/>
              <w:rPr>
                <w:b/>
              </w:rPr>
            </w:pPr>
            <w:r>
              <w:rPr>
                <w:b/>
              </w:rPr>
              <w:t xml:space="preserve">MASTER OF TECHNOLOGY </w:t>
            </w:r>
          </w:p>
        </w:tc>
      </w:tr>
      <w:tr w:rsidR="00126200" w14:paraId="184E548E" w14:textId="77777777">
        <w:trPr>
          <w:trHeight w:val="522"/>
        </w:trPr>
        <w:tc>
          <w:tcPr>
            <w:tcW w:w="494" w:type="dxa"/>
            <w:vMerge w:val="restart"/>
          </w:tcPr>
          <w:p w14:paraId="7F869A6F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69DF8DEE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  <w:vMerge w:val="restart"/>
          </w:tcPr>
          <w:p w14:paraId="4054DC2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128F4F5E" w14:textId="77777777" w:rsidR="00126200" w:rsidRDefault="00000000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437" w:type="dxa"/>
          </w:tcPr>
          <w:p w14:paraId="1EE47249" w14:textId="77777777" w:rsidR="00126200" w:rsidRDefault="00000000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676" w:type="dxa"/>
            <w:gridSpan w:val="2"/>
          </w:tcPr>
          <w:p w14:paraId="3D0129A5" w14:textId="77777777" w:rsidR="00126200" w:rsidRDefault="00000000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166" w:type="dxa"/>
          </w:tcPr>
          <w:p w14:paraId="70A77196" w14:textId="77777777" w:rsidR="00126200" w:rsidRDefault="00000000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439" w:type="dxa"/>
          </w:tcPr>
          <w:p w14:paraId="62BD6EBE" w14:textId="77777777" w:rsidR="00126200" w:rsidRDefault="00000000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 w14:paraId="11E5BA8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00E83C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17E27257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5492F8C" w14:textId="55E7EA43" w:rsidR="00126200" w:rsidRDefault="003D54F1">
            <w:pPr>
              <w:pStyle w:val="TableParagraph"/>
              <w:ind w:left="235" w:right="225"/>
              <w:jc w:val="center"/>
            </w:pPr>
            <w:r>
              <w:t>4.5</w:t>
            </w:r>
          </w:p>
        </w:tc>
        <w:tc>
          <w:tcPr>
            <w:tcW w:w="1676" w:type="dxa"/>
            <w:gridSpan w:val="2"/>
          </w:tcPr>
          <w:p w14:paraId="43B1F3B0" w14:textId="3E78C1E2" w:rsidR="00126200" w:rsidRDefault="00126200">
            <w:pPr>
              <w:pStyle w:val="TableParagraph"/>
              <w:ind w:left="684" w:right="671"/>
              <w:jc w:val="center"/>
            </w:pPr>
          </w:p>
        </w:tc>
        <w:tc>
          <w:tcPr>
            <w:tcW w:w="1166" w:type="dxa"/>
          </w:tcPr>
          <w:p w14:paraId="1CDE7B02" w14:textId="520FAD50" w:rsidR="00126200" w:rsidRDefault="00126200">
            <w:pPr>
              <w:pStyle w:val="TableParagraph"/>
              <w:ind w:left="129" w:right="112"/>
              <w:jc w:val="center"/>
            </w:pPr>
          </w:p>
        </w:tc>
        <w:tc>
          <w:tcPr>
            <w:tcW w:w="1439" w:type="dxa"/>
          </w:tcPr>
          <w:p w14:paraId="1E21CDED" w14:textId="7BA05CA9" w:rsidR="00126200" w:rsidRDefault="00126200">
            <w:pPr>
              <w:pStyle w:val="TableParagraph"/>
              <w:ind w:left="359" w:right="344"/>
              <w:jc w:val="center"/>
            </w:pPr>
          </w:p>
        </w:tc>
      </w:tr>
      <w:tr w:rsidR="00126200" w14:paraId="3C547FC9" w14:textId="77777777">
        <w:trPr>
          <w:trHeight w:val="525"/>
        </w:trPr>
        <w:tc>
          <w:tcPr>
            <w:tcW w:w="494" w:type="dxa"/>
          </w:tcPr>
          <w:p w14:paraId="353217E0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14:paraId="5DCABAC0" w14:textId="77777777" w:rsidR="00126200" w:rsidRDefault="00000000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Specialization</w:t>
            </w:r>
          </w:p>
        </w:tc>
        <w:tc>
          <w:tcPr>
            <w:tcW w:w="5718" w:type="dxa"/>
            <w:gridSpan w:val="5"/>
          </w:tcPr>
          <w:p w14:paraId="456B3170" w14:textId="7F964079" w:rsidR="00126200" w:rsidRDefault="003D54F1">
            <w:pPr>
              <w:pStyle w:val="TableParagraph"/>
              <w:ind w:left="1746"/>
              <w:rPr>
                <w:b/>
              </w:rPr>
            </w:pPr>
            <w:r>
              <w:rPr>
                <w:b/>
              </w:rPr>
              <w:t>CONSTRUCTION TECHNOLOGY</w:t>
            </w:r>
          </w:p>
        </w:tc>
      </w:tr>
      <w:tr w:rsidR="00126200" w14:paraId="29EE44C2" w14:textId="77777777">
        <w:trPr>
          <w:trHeight w:val="1392"/>
        </w:trPr>
        <w:tc>
          <w:tcPr>
            <w:tcW w:w="494" w:type="dxa"/>
          </w:tcPr>
          <w:p w14:paraId="10B723A8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CDF8B2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06E9DD3E" w14:textId="77777777" w:rsidR="00126200" w:rsidRDefault="0000000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14:paraId="54D93BFC" w14:textId="77777777" w:rsidR="00126200" w:rsidRDefault="00000000">
            <w:pPr>
              <w:pStyle w:val="TableParagraph"/>
              <w:ind w:left="132" w:right="116" w:firstLine="86"/>
              <w:jc w:val="both"/>
              <w:rPr>
                <w:b/>
              </w:rPr>
            </w:pPr>
            <w:r>
              <w:rPr>
                <w:b/>
              </w:rPr>
              <w:t>Courses taught at Diploma/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Diploma/ Under Graduate/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Graduate/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</w:p>
          <w:p w14:paraId="2CDF0FAF" w14:textId="77777777" w:rsidR="00126200" w:rsidRDefault="00000000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718" w:type="dxa"/>
            <w:gridSpan w:val="5"/>
          </w:tcPr>
          <w:p w14:paraId="04697DF3" w14:textId="648AD83F" w:rsidR="00126200" w:rsidRDefault="003D54F1" w:rsidP="003D54F1">
            <w:pPr>
              <w:pStyle w:val="TableParagraph"/>
              <w:numPr>
                <w:ilvl w:val="0"/>
                <w:numId w:val="1"/>
              </w:numPr>
              <w:spacing w:before="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CONCRETE TECHNOLOGY</w:t>
            </w:r>
          </w:p>
          <w:p w14:paraId="3D96C75F" w14:textId="7DA15982" w:rsidR="003D54F1" w:rsidRDefault="003D54F1" w:rsidP="003D54F1">
            <w:pPr>
              <w:pStyle w:val="TableParagraph"/>
              <w:numPr>
                <w:ilvl w:val="0"/>
                <w:numId w:val="1"/>
              </w:numPr>
              <w:spacing w:before="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SOLID WASTE MANAGEMENT</w:t>
            </w:r>
          </w:p>
          <w:p w14:paraId="31F3D06E" w14:textId="67C42D45" w:rsidR="003D54F1" w:rsidRDefault="003D54F1" w:rsidP="003D54F1">
            <w:pPr>
              <w:pStyle w:val="TableParagraph"/>
              <w:numPr>
                <w:ilvl w:val="0"/>
                <w:numId w:val="1"/>
              </w:numPr>
              <w:spacing w:before="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MUNCIPAL INDUSTRIAL WASTE WATER ENGINEERING</w:t>
            </w:r>
          </w:p>
          <w:p w14:paraId="6C099AE9" w14:textId="4F402CAC" w:rsidR="003D54F1" w:rsidRDefault="003D54F1" w:rsidP="003D54F1">
            <w:pPr>
              <w:pStyle w:val="TableParagraph"/>
              <w:numPr>
                <w:ilvl w:val="0"/>
                <w:numId w:val="1"/>
              </w:numPr>
              <w:spacing w:before="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PROFESSIONAL ETHICS</w:t>
            </w:r>
          </w:p>
          <w:p w14:paraId="6BFE97C0" w14:textId="5DE29078" w:rsidR="003D54F1" w:rsidRDefault="003D54F1" w:rsidP="003D54F1">
            <w:pPr>
              <w:pStyle w:val="TableParagraph"/>
              <w:numPr>
                <w:ilvl w:val="0"/>
                <w:numId w:val="1"/>
              </w:numPr>
              <w:spacing w:before="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SOFT SKILLS</w:t>
            </w:r>
          </w:p>
          <w:p w14:paraId="5E1190C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62EC9A74" w14:textId="3EE553C7" w:rsidR="00126200" w:rsidRDefault="00126200">
            <w:pPr>
              <w:pStyle w:val="TableParagraph"/>
              <w:spacing w:before="1"/>
              <w:ind w:left="550"/>
              <w:rPr>
                <w:b/>
              </w:rPr>
            </w:pPr>
          </w:p>
        </w:tc>
      </w:tr>
      <w:tr w:rsidR="00126200" w14:paraId="6BFB19A7" w14:textId="77777777">
        <w:trPr>
          <w:trHeight w:val="522"/>
        </w:trPr>
        <w:tc>
          <w:tcPr>
            <w:tcW w:w="494" w:type="dxa"/>
            <w:vMerge w:val="restart"/>
          </w:tcPr>
          <w:p w14:paraId="34D0A08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2ABB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0407725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42795CA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0DAA4DF0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97CA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DC7C09F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33559D3" w14:textId="77777777" w:rsidR="00126200" w:rsidRDefault="00000000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21" w:type="dxa"/>
            <w:gridSpan w:val="6"/>
          </w:tcPr>
          <w:p w14:paraId="00C3A0C3" w14:textId="77777777" w:rsidR="00126200" w:rsidRDefault="00000000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National/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Journals/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Conferences</w:t>
            </w:r>
          </w:p>
        </w:tc>
      </w:tr>
      <w:tr w:rsidR="00126200" w14:paraId="349D367A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B13FA15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686DB18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5341315C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1969" w:type="dxa"/>
            <w:gridSpan w:val="2"/>
          </w:tcPr>
          <w:p w14:paraId="070F66AD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4E29C9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0D23711E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0E3FAB0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3B911B0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48C70CE6" w14:textId="6A252B67" w:rsidR="00126200" w:rsidRDefault="00126200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</w:p>
        </w:tc>
        <w:tc>
          <w:tcPr>
            <w:tcW w:w="3749" w:type="dxa"/>
            <w:gridSpan w:val="3"/>
          </w:tcPr>
          <w:p w14:paraId="1746AB39" w14:textId="7438E3F5" w:rsidR="00126200" w:rsidRDefault="003D54F1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126200" w14:paraId="70F7FAE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23B7435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489F70B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7B31B75" w14:textId="77777777" w:rsidR="00126200" w:rsidRDefault="00000000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969" w:type="dxa"/>
            <w:gridSpan w:val="2"/>
          </w:tcPr>
          <w:p w14:paraId="1D311339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EBB42A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4ACC47DF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746200E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EC8AD26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23A77CEC" w14:textId="0956C1A5" w:rsidR="00126200" w:rsidRDefault="00126200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</w:p>
        </w:tc>
        <w:tc>
          <w:tcPr>
            <w:tcW w:w="3749" w:type="dxa"/>
            <w:gridSpan w:val="3"/>
          </w:tcPr>
          <w:p w14:paraId="6B7035C9" w14:textId="7B4D3076" w:rsidR="00126200" w:rsidRDefault="003D54F1">
            <w:pPr>
              <w:pStyle w:val="TableParagraph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126200" w14:paraId="1EFDA699" w14:textId="77777777">
        <w:trPr>
          <w:trHeight w:val="523"/>
        </w:trPr>
        <w:tc>
          <w:tcPr>
            <w:tcW w:w="494" w:type="dxa"/>
            <w:vMerge/>
            <w:tcBorders>
              <w:top w:val="nil"/>
            </w:tcBorders>
          </w:tcPr>
          <w:p w14:paraId="19EE0690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6"/>
          </w:tcPr>
          <w:p w14:paraId="5B7E7FE7" w14:textId="77777777" w:rsidR="00126200" w:rsidRDefault="00000000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Guidance</w:t>
            </w:r>
          </w:p>
        </w:tc>
      </w:tr>
      <w:tr w:rsidR="00126200" w14:paraId="6E2C773E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03ED01B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3667A3E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108516D" w14:textId="77777777"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7728A161" w14:textId="77777777" w:rsidR="00126200" w:rsidRDefault="00000000">
            <w:pPr>
              <w:pStyle w:val="TableParagraph"/>
              <w:spacing w:before="0"/>
              <w:ind w:left="1113"/>
              <w:rPr>
                <w:b/>
              </w:rPr>
            </w:pPr>
            <w:r>
              <w:rPr>
                <w:b/>
              </w:rPr>
              <w:t>Master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1969" w:type="dxa"/>
            <w:gridSpan w:val="2"/>
          </w:tcPr>
          <w:p w14:paraId="6CC3FDD2" w14:textId="77777777" w:rsidR="00126200" w:rsidRDefault="00000000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749" w:type="dxa"/>
            <w:gridSpan w:val="3"/>
          </w:tcPr>
          <w:p w14:paraId="35ED5D99" w14:textId="77777777" w:rsidR="00126200" w:rsidRDefault="00000000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 w14:paraId="2C75C8D5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3AE77C5C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5D9AB28E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12C0E953" w14:textId="4849DA08" w:rsidR="00126200" w:rsidRDefault="003D54F1" w:rsidP="003D54F1">
            <w:pPr>
              <w:pStyle w:val="TableParagraph"/>
              <w:spacing w:before="122"/>
              <w:ind w:right="82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749" w:type="dxa"/>
            <w:gridSpan w:val="3"/>
          </w:tcPr>
          <w:p w14:paraId="0DC3D2AC" w14:textId="604F8FF6" w:rsidR="00126200" w:rsidRDefault="00126200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</w:p>
        </w:tc>
      </w:tr>
      <w:tr w:rsidR="00126200" w14:paraId="0B7604A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3DA65DA2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3262E9EB" w14:textId="77777777" w:rsidR="00126200" w:rsidRDefault="00000000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969" w:type="dxa"/>
            <w:gridSpan w:val="2"/>
          </w:tcPr>
          <w:p w14:paraId="17B49C96" w14:textId="7E87CF9A" w:rsidR="00126200" w:rsidRDefault="003D54F1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3749" w:type="dxa"/>
            <w:gridSpan w:val="3"/>
          </w:tcPr>
          <w:p w14:paraId="06E7F386" w14:textId="6AA8D5CB" w:rsidR="00126200" w:rsidRDefault="00126200">
            <w:pPr>
              <w:pStyle w:val="TableParagraph"/>
              <w:ind w:left="1435" w:right="1421"/>
              <w:jc w:val="center"/>
              <w:rPr>
                <w:b/>
              </w:rPr>
            </w:pPr>
          </w:p>
        </w:tc>
      </w:tr>
    </w:tbl>
    <w:p w14:paraId="499DD54F" w14:textId="77777777" w:rsidR="00126200" w:rsidRDefault="00126200">
      <w:pPr>
        <w:jc w:val="center"/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970"/>
        <w:gridCol w:w="3751"/>
      </w:tblGrid>
      <w:tr w:rsidR="00126200" w14:paraId="2719ED88" w14:textId="77777777">
        <w:trPr>
          <w:trHeight w:val="522"/>
        </w:trPr>
        <w:tc>
          <w:tcPr>
            <w:tcW w:w="494" w:type="dxa"/>
          </w:tcPr>
          <w:p w14:paraId="470D1296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03" w:type="dxa"/>
          </w:tcPr>
          <w:p w14:paraId="5B8EEAFE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14D9FEB3" w14:textId="1DEF052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0A0CC623" w14:textId="37539E5C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A5D03B7" w14:textId="77777777">
        <w:trPr>
          <w:trHeight w:val="525"/>
        </w:trPr>
        <w:tc>
          <w:tcPr>
            <w:tcW w:w="494" w:type="dxa"/>
          </w:tcPr>
          <w:p w14:paraId="28BA3274" w14:textId="77777777" w:rsidR="00126200" w:rsidRDefault="00000000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3" w:type="dxa"/>
          </w:tcPr>
          <w:p w14:paraId="0A2E60E3" w14:textId="77777777" w:rsidR="00126200" w:rsidRDefault="00000000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Carried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1970" w:type="dxa"/>
          </w:tcPr>
          <w:p w14:paraId="3047A8A7" w14:textId="5346DF7E" w:rsidR="00126200" w:rsidRDefault="003D54F1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3751" w:type="dxa"/>
          </w:tcPr>
          <w:p w14:paraId="481DCD62" w14:textId="75A5081F" w:rsidR="00126200" w:rsidRDefault="0012620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</w:p>
        </w:tc>
      </w:tr>
      <w:tr w:rsidR="00126200" w14:paraId="24DCBB5F" w14:textId="77777777">
        <w:trPr>
          <w:trHeight w:val="522"/>
        </w:trPr>
        <w:tc>
          <w:tcPr>
            <w:tcW w:w="494" w:type="dxa"/>
            <w:vMerge w:val="restart"/>
          </w:tcPr>
          <w:p w14:paraId="1D645887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DA4ECBD" w14:textId="77777777" w:rsidR="00126200" w:rsidRDefault="00000000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14:paraId="2B1AE34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418D113A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14:paraId="5BDAA507" w14:textId="58326E44" w:rsidR="00126200" w:rsidRDefault="003D54F1">
            <w:pPr>
              <w:pStyle w:val="TableParagraph"/>
              <w:ind w:left="713" w:right="699"/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3751" w:type="dxa"/>
          </w:tcPr>
          <w:p w14:paraId="6DF9D7E7" w14:textId="3BE886E8" w:rsidR="00126200" w:rsidRDefault="00126200">
            <w:pPr>
              <w:pStyle w:val="TableParagraph"/>
              <w:ind w:left="1444" w:right="1434"/>
              <w:jc w:val="center"/>
              <w:rPr>
                <w:b/>
              </w:rPr>
            </w:pPr>
          </w:p>
        </w:tc>
      </w:tr>
      <w:tr w:rsidR="00126200" w14:paraId="4A54C944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430CE82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13211CD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14:paraId="58E1E12E" w14:textId="18A3B7B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C887747" w14:textId="3B932FF6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DCF4D13" w14:textId="77777777">
        <w:trPr>
          <w:trHeight w:val="522"/>
        </w:trPr>
        <w:tc>
          <w:tcPr>
            <w:tcW w:w="494" w:type="dxa"/>
          </w:tcPr>
          <w:p w14:paraId="31BA13E4" w14:textId="77777777" w:rsidR="00126200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14:paraId="4A99D1AB" w14:textId="77777777" w:rsidR="00126200" w:rsidRDefault="00000000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</w:p>
        </w:tc>
        <w:tc>
          <w:tcPr>
            <w:tcW w:w="5721" w:type="dxa"/>
            <w:gridSpan w:val="2"/>
          </w:tcPr>
          <w:p w14:paraId="0A0D5DAC" w14:textId="325AFF33" w:rsidR="00126200" w:rsidRDefault="003D54F1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126200" w14:paraId="346B9A23" w14:textId="77777777">
        <w:trPr>
          <w:trHeight w:val="2419"/>
        </w:trPr>
        <w:tc>
          <w:tcPr>
            <w:tcW w:w="494" w:type="dxa"/>
          </w:tcPr>
          <w:p w14:paraId="54CCB79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CAB954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D8A05C7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30C8659" w14:textId="77777777" w:rsidR="00126200" w:rsidRDefault="00000000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24" w:type="dxa"/>
            <w:gridSpan w:val="3"/>
          </w:tcPr>
          <w:p w14:paraId="728AE343" w14:textId="77777777" w:rsidR="00126200" w:rsidRDefault="00126200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14:paraId="553D86DC" w14:textId="545CD9D6" w:rsidR="00126200" w:rsidRDefault="00DE79D8">
            <w:pPr>
              <w:pStyle w:val="TableParagraph"/>
              <w:spacing w:before="0"/>
              <w:ind w:left="3544" w:right="3536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6B8733C8" wp14:editId="76952FEF">
                      <wp:simplePos x="0" y="0"/>
                      <wp:positionH relativeFrom="page">
                        <wp:posOffset>727075</wp:posOffset>
                      </wp:positionH>
                      <wp:positionV relativeFrom="page">
                        <wp:posOffset>722630</wp:posOffset>
                      </wp:positionV>
                      <wp:extent cx="4892040" cy="10204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2040" cy="1020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CF6289" w14:textId="2686C384" w:rsidR="00DE79D8" w:rsidRPr="00DE79D8" w:rsidRDefault="00DE79D8" w:rsidP="00DE79D8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79D8">
                                    <w:rPr>
                                      <w:sz w:val="16"/>
                                      <w:szCs w:val="16"/>
                                    </w:rPr>
                                    <w:t>IMPACT OF GGBS AS PARTIAL SUBSTITUTION TO CEMENT AND REPLACEMENT OF QUARRY DUST TO FINE</w:t>
                                  </w:r>
                                  <w:r w:rsidRPr="00DE79D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79D8">
                                    <w:rPr>
                                      <w:sz w:val="18"/>
                                      <w:szCs w:val="18"/>
                                    </w:rPr>
                                    <w:t>AGGREGATE ON M50 GRADE OF CONCRETE</w:t>
                                  </w:r>
                                </w:p>
                                <w:p w14:paraId="16335D81" w14:textId="437C6782" w:rsidR="003D54F1" w:rsidRPr="00DE79D8" w:rsidRDefault="00DE79D8" w:rsidP="00DE79D8">
                                  <w:pPr>
                                    <w:pStyle w:val="BodyText"/>
                                    <w:ind w:left="72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DE79D8">
                                    <w:rPr>
                                      <w:sz w:val="22"/>
                                      <w:szCs w:val="22"/>
                                    </w:rPr>
                                    <w:t>Paper ID#:150627130559</w:t>
                                  </w:r>
                                  <w:r w:rsidRPr="00DE79D8">
                                    <w:rPr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DE79D8">
                                    <w:rPr>
                                      <w:sz w:val="22"/>
                                      <w:szCs w:val="22"/>
                                    </w:rPr>
                                    <w:t>Published in IJTIMES, Volume 04 Issue 06, June-2018</w:t>
                                  </w:r>
                                </w:p>
                                <w:p w14:paraId="089ABE58" w14:textId="02C81261" w:rsidR="00C04B9A" w:rsidRDefault="00C04B9A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73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7.25pt;margin-top:56.9pt;width:385.2pt;height:80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" filled="f" stroked="f">
                      <v:textbox inset="0,0,0,0">
                        <w:txbxContent>
                          <w:p w14:paraId="77CF6289" w14:textId="2686C384" w:rsidR="00DE79D8" w:rsidRPr="00DE79D8" w:rsidRDefault="00DE79D8" w:rsidP="00DE79D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E79D8">
                              <w:rPr>
                                <w:sz w:val="16"/>
                                <w:szCs w:val="16"/>
                              </w:rPr>
                              <w:t>IMPACT OF GGBS AS PARTIAL SUBSTITUTION TO CEMENT AND REPLACEMENT OF QUARRY DUST TO FINE</w:t>
                            </w:r>
                            <w:r w:rsidRPr="00DE79D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9D8">
                              <w:rPr>
                                <w:sz w:val="18"/>
                                <w:szCs w:val="18"/>
                              </w:rPr>
                              <w:t>AGGREGATE ON M50 GRADE OF CONCRETE</w:t>
                            </w:r>
                          </w:p>
                          <w:p w14:paraId="16335D81" w14:textId="437C6782" w:rsidR="003D54F1" w:rsidRPr="00DE79D8" w:rsidRDefault="00DE79D8" w:rsidP="00DE79D8">
                            <w:pPr>
                              <w:pStyle w:val="BodyText"/>
                              <w:ind w:left="720"/>
                              <w:rPr>
                                <w:sz w:val="10"/>
                                <w:szCs w:val="10"/>
                              </w:rPr>
                            </w:pPr>
                            <w:r w:rsidRPr="00DE79D8">
                              <w:rPr>
                                <w:sz w:val="22"/>
                                <w:szCs w:val="22"/>
                              </w:rPr>
                              <w:t>Paper ID#:150627130559</w:t>
                            </w:r>
                            <w:r w:rsidRPr="00DE79D8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E79D8">
                              <w:rPr>
                                <w:sz w:val="22"/>
                                <w:szCs w:val="22"/>
                              </w:rPr>
                              <w:t>Published in IJTIMES, Volume 04 Issue 06, June-2018</w:t>
                            </w:r>
                          </w:p>
                          <w:p w14:paraId="089ABE58" w14:textId="02C81261" w:rsidR="00C04B9A" w:rsidRDefault="00C04B9A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04B9A">
              <w:t>Publications in International/ National Journals</w:t>
            </w:r>
          </w:p>
        </w:tc>
      </w:tr>
    </w:tbl>
    <w:p w14:paraId="1F04FFFE" w14:textId="3B38FD5C" w:rsidR="00126200" w:rsidRDefault="00126200">
      <w:pPr>
        <w:rPr>
          <w:sz w:val="2"/>
          <w:szCs w:val="2"/>
        </w:rPr>
      </w:pPr>
    </w:p>
    <w:sectPr w:rsidR="00126200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589"/>
    <w:multiLevelType w:val="hybridMultilevel"/>
    <w:tmpl w:val="9692CD4E"/>
    <w:lvl w:ilvl="0" w:tplc="C66EFA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73D"/>
    <w:multiLevelType w:val="hybridMultilevel"/>
    <w:tmpl w:val="D416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37447">
    <w:abstractNumId w:val="1"/>
  </w:num>
  <w:num w:numId="2" w16cid:durableId="150165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0"/>
    <w:rsid w:val="0002074F"/>
    <w:rsid w:val="000657ED"/>
    <w:rsid w:val="00126200"/>
    <w:rsid w:val="002B58C6"/>
    <w:rsid w:val="003D54F1"/>
    <w:rsid w:val="00C04B9A"/>
    <w:rsid w:val="00D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5F4"/>
  <w15:docId w15:val="{8EA992B5-06A2-4489-B84E-6AEC5B6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</dc:creator>
  <cp:keywords/>
  <cp:lastModifiedBy>hp</cp:lastModifiedBy>
  <cp:revision>2</cp:revision>
  <dcterms:created xsi:type="dcterms:W3CDTF">2023-03-28T08:30:00Z</dcterms:created>
  <dcterms:modified xsi:type="dcterms:W3CDTF">2023-03-28T08:30:00Z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